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153" w:rsidRPr="00051153" w:rsidRDefault="00051153" w:rsidP="00051153">
      <w:pPr>
        <w:shd w:val="clear" w:color="auto" w:fill="EDEDED"/>
        <w:spacing w:after="0" w:line="240" w:lineRule="auto"/>
        <w:rPr>
          <w:rFonts w:ascii="Arial" w:eastAsia="Times New Roman" w:hAnsi="Arial" w:cs="Arial"/>
          <w:color w:val="474747"/>
          <w:sz w:val="24"/>
          <w:szCs w:val="24"/>
          <w:lang w:eastAsia="nl-NL"/>
        </w:rPr>
      </w:pPr>
      <w:r>
        <w:rPr>
          <w:rFonts w:ascii="Arial" w:eastAsia="Times New Roman" w:hAnsi="Arial" w:cs="Arial"/>
          <w:noProof/>
          <w:color w:val="474747"/>
          <w:sz w:val="24"/>
          <w:szCs w:val="24"/>
          <w:lang w:eastAsia="nl-NL"/>
        </w:rPr>
        <w:drawing>
          <wp:inline distT="0" distB="0" distL="0" distR="0">
            <wp:extent cx="2514600" cy="3352800"/>
            <wp:effectExtent l="19050" t="0" r="0" b="0"/>
            <wp:docPr id="1" name="Afbeelding 1" descr="Lezing: De democratie onder dr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zing: De democratie onder druk"/>
                    <pic:cNvPicPr>
                      <a:picLocks noChangeAspect="1" noChangeArrowheads="1"/>
                    </pic:cNvPicPr>
                  </pic:nvPicPr>
                  <pic:blipFill>
                    <a:blip r:embed="rId5" cstate="print"/>
                    <a:srcRect/>
                    <a:stretch>
                      <a:fillRect/>
                    </a:stretch>
                  </pic:blipFill>
                  <pic:spPr bwMode="auto">
                    <a:xfrm>
                      <a:off x="0" y="0"/>
                      <a:ext cx="2514600" cy="3352800"/>
                    </a:xfrm>
                    <a:prstGeom prst="rect">
                      <a:avLst/>
                    </a:prstGeom>
                    <a:noFill/>
                    <a:ln w="9525">
                      <a:noFill/>
                      <a:miter lim="800000"/>
                      <a:headEnd/>
                      <a:tailEnd/>
                    </a:ln>
                  </pic:spPr>
                </pic:pic>
              </a:graphicData>
            </a:graphic>
          </wp:inline>
        </w:drawing>
      </w:r>
    </w:p>
    <w:p w:rsidR="00A97402" w:rsidRDefault="00A97402" w:rsidP="00051153">
      <w:pPr>
        <w:shd w:val="clear" w:color="auto" w:fill="FDE5D0"/>
        <w:spacing w:after="0" w:line="240" w:lineRule="auto"/>
        <w:rPr>
          <w:rFonts w:ascii="Arial" w:eastAsia="Times New Roman" w:hAnsi="Arial" w:cs="Arial"/>
          <w:b/>
          <w:bCs/>
          <w:color w:val="474747"/>
          <w:sz w:val="24"/>
          <w:szCs w:val="24"/>
          <w:lang w:eastAsia="nl-NL"/>
        </w:rPr>
      </w:pPr>
    </w:p>
    <w:p w:rsidR="009E2AF4" w:rsidRDefault="00051153" w:rsidP="00051153">
      <w:pPr>
        <w:shd w:val="clear" w:color="auto" w:fill="FDE5D0"/>
        <w:spacing w:after="0" w:line="240" w:lineRule="auto"/>
        <w:rPr>
          <w:rFonts w:ascii="Arial" w:eastAsia="Times New Roman" w:hAnsi="Arial" w:cs="Arial"/>
          <w:b/>
          <w:sz w:val="24"/>
          <w:szCs w:val="24"/>
          <w:u w:val="single"/>
          <w:lang w:eastAsia="nl-NL"/>
        </w:rPr>
      </w:pPr>
      <w:r w:rsidRPr="009E2AF4">
        <w:rPr>
          <w:rFonts w:ascii="Arial" w:eastAsia="Times New Roman" w:hAnsi="Arial" w:cs="Arial"/>
          <w:b/>
          <w:bCs/>
          <w:color w:val="474747"/>
          <w:sz w:val="32"/>
          <w:szCs w:val="32"/>
          <w:lang w:eastAsia="nl-NL"/>
        </w:rPr>
        <w:t>donderdag 19 februari 2026 19:30 - 21:00</w:t>
      </w:r>
      <w:r w:rsidR="00A97402" w:rsidRPr="009E2AF4">
        <w:rPr>
          <w:rFonts w:ascii="Arial" w:eastAsia="Times New Roman" w:hAnsi="Arial" w:cs="Arial"/>
          <w:b/>
          <w:bCs/>
          <w:color w:val="474747"/>
          <w:sz w:val="32"/>
          <w:szCs w:val="32"/>
          <w:lang w:eastAsia="nl-NL"/>
        </w:rPr>
        <w:t xml:space="preserve">, </w:t>
      </w:r>
      <w:r w:rsidR="00A97402" w:rsidRPr="00A97402">
        <w:rPr>
          <w:rFonts w:ascii="Arial" w:eastAsia="Times New Roman" w:hAnsi="Arial" w:cs="Arial"/>
          <w:b/>
          <w:sz w:val="24"/>
          <w:szCs w:val="24"/>
          <w:u w:val="single"/>
          <w:lang w:eastAsia="nl-NL"/>
        </w:rPr>
        <w:t xml:space="preserve">Bibliotheek </w:t>
      </w:r>
      <w:proofErr w:type="spellStart"/>
      <w:r w:rsidR="00A97402" w:rsidRPr="00A97402">
        <w:rPr>
          <w:rFonts w:ascii="Arial" w:eastAsia="Times New Roman" w:hAnsi="Arial" w:cs="Arial"/>
          <w:b/>
          <w:sz w:val="24"/>
          <w:szCs w:val="24"/>
          <w:u w:val="single"/>
          <w:lang w:eastAsia="nl-NL"/>
        </w:rPr>
        <w:t>Zuidlaren</w:t>
      </w:r>
      <w:proofErr w:type="spellEnd"/>
      <w:r w:rsidR="00A97402" w:rsidRPr="00A97402">
        <w:rPr>
          <w:rFonts w:ascii="Arial" w:eastAsia="Times New Roman" w:hAnsi="Arial" w:cs="Arial"/>
          <w:b/>
          <w:sz w:val="24"/>
          <w:szCs w:val="24"/>
          <w:u w:val="single"/>
          <w:lang w:eastAsia="nl-NL"/>
        </w:rPr>
        <w:t xml:space="preserve"> </w:t>
      </w:r>
    </w:p>
    <w:p w:rsidR="009E2AF4" w:rsidRDefault="00A97402" w:rsidP="00051153">
      <w:pPr>
        <w:shd w:val="clear" w:color="auto" w:fill="FDE5D0"/>
        <w:spacing w:after="0" w:line="240" w:lineRule="auto"/>
        <w:rPr>
          <w:rFonts w:ascii="Arial" w:eastAsia="Times New Roman" w:hAnsi="Arial" w:cs="Arial"/>
          <w:b/>
          <w:sz w:val="24"/>
          <w:szCs w:val="24"/>
          <w:u w:val="single"/>
          <w:lang w:eastAsia="nl-NL"/>
        </w:rPr>
      </w:pPr>
      <w:r w:rsidRPr="00A97402">
        <w:rPr>
          <w:rFonts w:ascii="Arial" w:eastAsia="Times New Roman" w:hAnsi="Arial" w:cs="Arial"/>
          <w:b/>
          <w:sz w:val="24"/>
          <w:szCs w:val="24"/>
          <w:u w:val="single"/>
          <w:lang w:eastAsia="nl-NL"/>
        </w:rPr>
        <w:t>deelname gratis, wel van te voren aanmelden i.v.m. ruimte!</w:t>
      </w:r>
      <w:r>
        <w:rPr>
          <w:rFonts w:ascii="Arial" w:eastAsia="Times New Roman" w:hAnsi="Arial" w:cs="Arial"/>
          <w:b/>
          <w:sz w:val="24"/>
          <w:szCs w:val="24"/>
          <w:u w:val="single"/>
          <w:lang w:eastAsia="nl-NL"/>
        </w:rPr>
        <w:t xml:space="preserve"> </w:t>
      </w:r>
    </w:p>
    <w:p w:rsidR="00051153" w:rsidRPr="00A97402" w:rsidRDefault="00A97402" w:rsidP="00051153">
      <w:pPr>
        <w:shd w:val="clear" w:color="auto" w:fill="FDE5D0"/>
        <w:spacing w:after="0" w:line="240" w:lineRule="auto"/>
        <w:rPr>
          <w:rFonts w:ascii="Arial" w:eastAsia="Times New Roman" w:hAnsi="Arial" w:cs="Arial"/>
          <w:b/>
          <w:bCs/>
          <w:color w:val="474747"/>
          <w:sz w:val="24"/>
          <w:szCs w:val="24"/>
          <w:lang w:eastAsia="nl-NL"/>
        </w:rPr>
      </w:pPr>
      <w:r>
        <w:rPr>
          <w:rFonts w:ascii="Arial" w:eastAsia="Times New Roman" w:hAnsi="Arial" w:cs="Arial"/>
          <w:b/>
          <w:sz w:val="24"/>
          <w:szCs w:val="24"/>
          <w:u w:val="single"/>
          <w:lang w:eastAsia="nl-NL"/>
        </w:rPr>
        <w:t xml:space="preserve">Zie </w:t>
      </w:r>
      <w:r w:rsidR="009E2AF4" w:rsidRPr="009E2AF4">
        <w:rPr>
          <w:rFonts w:ascii="Arial" w:eastAsia="Times New Roman" w:hAnsi="Arial" w:cs="Arial"/>
          <w:b/>
          <w:sz w:val="24"/>
          <w:szCs w:val="24"/>
          <w:u w:val="single"/>
          <w:lang w:eastAsia="nl-NL"/>
        </w:rPr>
        <w:t>https://www.bindbibliotheken.nl/vestigingen/zuidlaren.html</w:t>
      </w:r>
    </w:p>
    <w:tbl>
      <w:tblPr>
        <w:tblW w:w="0" w:type="auto"/>
        <w:tblCellSpacing w:w="15" w:type="dxa"/>
        <w:tblCellMar>
          <w:top w:w="15" w:type="dxa"/>
          <w:left w:w="15" w:type="dxa"/>
          <w:bottom w:w="15" w:type="dxa"/>
          <w:right w:w="15" w:type="dxa"/>
        </w:tblCellMar>
        <w:tblLook w:val="04A0"/>
      </w:tblPr>
      <w:tblGrid>
        <w:gridCol w:w="116"/>
        <w:gridCol w:w="8986"/>
      </w:tblGrid>
      <w:tr w:rsidR="00051153" w:rsidRPr="00051153" w:rsidTr="00A97402">
        <w:trPr>
          <w:tblCellSpacing w:w="15" w:type="dxa"/>
        </w:trPr>
        <w:tc>
          <w:tcPr>
            <w:tcW w:w="71" w:type="dxa"/>
            <w:tcMar>
              <w:top w:w="0" w:type="dxa"/>
              <w:left w:w="0" w:type="dxa"/>
              <w:bottom w:w="0" w:type="dxa"/>
              <w:right w:w="0" w:type="dxa"/>
            </w:tcMar>
            <w:vAlign w:val="center"/>
            <w:hideMark/>
          </w:tcPr>
          <w:p w:rsidR="00051153" w:rsidRPr="00051153" w:rsidRDefault="00051153" w:rsidP="00051153">
            <w:pPr>
              <w:spacing w:after="0" w:line="360" w:lineRule="atLeast"/>
              <w:rPr>
                <w:rFonts w:ascii="Arial" w:eastAsia="Times New Roman" w:hAnsi="Arial" w:cs="Arial"/>
                <w:b/>
                <w:bCs/>
                <w:sz w:val="24"/>
                <w:szCs w:val="24"/>
                <w:lang w:eastAsia="nl-NL"/>
              </w:rPr>
            </w:pPr>
          </w:p>
        </w:tc>
        <w:tc>
          <w:tcPr>
            <w:tcW w:w="8941" w:type="dxa"/>
            <w:tcMar>
              <w:top w:w="0" w:type="dxa"/>
              <w:left w:w="0" w:type="dxa"/>
              <w:bottom w:w="0" w:type="dxa"/>
              <w:right w:w="0" w:type="dxa"/>
            </w:tcMar>
            <w:hideMark/>
          </w:tcPr>
          <w:p w:rsidR="00051153" w:rsidRPr="00A97402" w:rsidRDefault="00051153" w:rsidP="00051153">
            <w:pPr>
              <w:spacing w:after="0" w:line="240" w:lineRule="auto"/>
              <w:rPr>
                <w:rFonts w:ascii="Times New Roman" w:eastAsia="Times New Roman" w:hAnsi="Times New Roman" w:cs="Times New Roman"/>
                <w:sz w:val="24"/>
                <w:szCs w:val="24"/>
                <w:u w:val="single"/>
                <w:lang w:eastAsia="nl-NL"/>
              </w:rPr>
            </w:pPr>
          </w:p>
        </w:tc>
      </w:tr>
      <w:tr w:rsidR="00051153" w:rsidRPr="00051153" w:rsidTr="00A97402">
        <w:trPr>
          <w:tblCellSpacing w:w="15" w:type="dxa"/>
        </w:trPr>
        <w:tc>
          <w:tcPr>
            <w:tcW w:w="71" w:type="dxa"/>
            <w:tcMar>
              <w:top w:w="0" w:type="dxa"/>
              <w:left w:w="0" w:type="dxa"/>
              <w:bottom w:w="0" w:type="dxa"/>
              <w:right w:w="0" w:type="dxa"/>
            </w:tcMar>
            <w:vAlign w:val="center"/>
            <w:hideMark/>
          </w:tcPr>
          <w:p w:rsidR="00051153" w:rsidRPr="00051153" w:rsidRDefault="00051153" w:rsidP="00051153">
            <w:pPr>
              <w:spacing w:after="0" w:line="360" w:lineRule="atLeast"/>
              <w:rPr>
                <w:rFonts w:ascii="Arial" w:eastAsia="Times New Roman" w:hAnsi="Arial" w:cs="Arial"/>
                <w:b/>
                <w:bCs/>
                <w:sz w:val="24"/>
                <w:szCs w:val="24"/>
                <w:lang w:eastAsia="nl-NL"/>
              </w:rPr>
            </w:pPr>
          </w:p>
        </w:tc>
        <w:tc>
          <w:tcPr>
            <w:tcW w:w="8941" w:type="dxa"/>
            <w:tcMar>
              <w:top w:w="0" w:type="dxa"/>
              <w:left w:w="0" w:type="dxa"/>
              <w:bottom w:w="0" w:type="dxa"/>
              <w:right w:w="0" w:type="dxa"/>
            </w:tcMar>
            <w:hideMark/>
          </w:tcPr>
          <w:p w:rsidR="00051153" w:rsidRPr="00051153" w:rsidRDefault="00051153" w:rsidP="00051153">
            <w:pPr>
              <w:spacing w:after="0" w:line="240" w:lineRule="auto"/>
              <w:rPr>
                <w:rFonts w:ascii="Times New Roman" w:eastAsia="Times New Roman" w:hAnsi="Times New Roman" w:cs="Times New Roman"/>
                <w:sz w:val="24"/>
                <w:szCs w:val="24"/>
                <w:lang w:eastAsia="nl-NL"/>
              </w:rPr>
            </w:pPr>
          </w:p>
        </w:tc>
      </w:tr>
      <w:tr w:rsidR="00051153" w:rsidRPr="00051153" w:rsidTr="00A97402">
        <w:trPr>
          <w:tblCellSpacing w:w="15" w:type="dxa"/>
        </w:trPr>
        <w:tc>
          <w:tcPr>
            <w:tcW w:w="71" w:type="dxa"/>
            <w:tcMar>
              <w:top w:w="0" w:type="dxa"/>
              <w:left w:w="0" w:type="dxa"/>
              <w:bottom w:w="0" w:type="dxa"/>
              <w:right w:w="0" w:type="dxa"/>
            </w:tcMar>
            <w:vAlign w:val="center"/>
            <w:hideMark/>
          </w:tcPr>
          <w:p w:rsidR="00051153" w:rsidRPr="00051153" w:rsidRDefault="00051153" w:rsidP="00051153">
            <w:pPr>
              <w:spacing w:after="0" w:line="360" w:lineRule="atLeast"/>
              <w:rPr>
                <w:rFonts w:ascii="Arial" w:eastAsia="Times New Roman" w:hAnsi="Arial" w:cs="Arial"/>
                <w:b/>
                <w:bCs/>
                <w:sz w:val="24"/>
                <w:szCs w:val="24"/>
                <w:lang w:eastAsia="nl-NL"/>
              </w:rPr>
            </w:pPr>
          </w:p>
        </w:tc>
        <w:tc>
          <w:tcPr>
            <w:tcW w:w="8941" w:type="dxa"/>
            <w:tcMar>
              <w:top w:w="0" w:type="dxa"/>
              <w:left w:w="0" w:type="dxa"/>
              <w:bottom w:w="0" w:type="dxa"/>
              <w:right w:w="0" w:type="dxa"/>
            </w:tcMar>
            <w:hideMark/>
          </w:tcPr>
          <w:p w:rsidR="00051153" w:rsidRPr="00051153" w:rsidRDefault="00051153" w:rsidP="00051153">
            <w:pPr>
              <w:spacing w:after="0" w:line="240" w:lineRule="auto"/>
              <w:rPr>
                <w:rFonts w:ascii="Times New Roman" w:eastAsia="Times New Roman" w:hAnsi="Times New Roman" w:cs="Times New Roman"/>
                <w:sz w:val="24"/>
                <w:szCs w:val="24"/>
                <w:lang w:eastAsia="nl-NL"/>
              </w:rPr>
            </w:pPr>
          </w:p>
        </w:tc>
      </w:tr>
      <w:tr w:rsidR="00051153" w:rsidRPr="00051153" w:rsidTr="00A97402">
        <w:trPr>
          <w:tblCellSpacing w:w="15" w:type="dxa"/>
        </w:trPr>
        <w:tc>
          <w:tcPr>
            <w:tcW w:w="71" w:type="dxa"/>
            <w:tcMar>
              <w:top w:w="0" w:type="dxa"/>
              <w:left w:w="0" w:type="dxa"/>
              <w:bottom w:w="0" w:type="dxa"/>
              <w:right w:w="0" w:type="dxa"/>
            </w:tcMar>
            <w:vAlign w:val="center"/>
            <w:hideMark/>
          </w:tcPr>
          <w:p w:rsidR="00051153" w:rsidRPr="00051153" w:rsidRDefault="00051153" w:rsidP="00051153">
            <w:pPr>
              <w:spacing w:after="0" w:line="360" w:lineRule="atLeast"/>
              <w:rPr>
                <w:rFonts w:ascii="Arial" w:eastAsia="Times New Roman" w:hAnsi="Arial" w:cs="Arial"/>
                <w:b/>
                <w:bCs/>
                <w:sz w:val="24"/>
                <w:szCs w:val="24"/>
                <w:lang w:eastAsia="nl-NL"/>
              </w:rPr>
            </w:pPr>
          </w:p>
        </w:tc>
        <w:tc>
          <w:tcPr>
            <w:tcW w:w="8941" w:type="dxa"/>
            <w:tcMar>
              <w:top w:w="0" w:type="dxa"/>
              <w:left w:w="0" w:type="dxa"/>
              <w:bottom w:w="0" w:type="dxa"/>
              <w:right w:w="0" w:type="dxa"/>
            </w:tcMar>
            <w:hideMark/>
          </w:tcPr>
          <w:p w:rsidR="00A97402" w:rsidRPr="00051153" w:rsidRDefault="00A97402" w:rsidP="00A97402">
            <w:pPr>
              <w:spacing w:after="0" w:line="240" w:lineRule="auto"/>
              <w:rPr>
                <w:rFonts w:ascii="Times New Roman" w:eastAsia="Times New Roman" w:hAnsi="Times New Roman" w:cs="Times New Roman"/>
                <w:sz w:val="24"/>
                <w:szCs w:val="24"/>
                <w:lang w:eastAsia="nl-NL"/>
              </w:rPr>
            </w:pPr>
          </w:p>
        </w:tc>
      </w:tr>
    </w:tbl>
    <w:p w:rsidR="00051153" w:rsidRPr="009E2AF4" w:rsidRDefault="00895CF6" w:rsidP="00051153">
      <w:pPr>
        <w:pBdr>
          <w:top w:val="single" w:sz="6" w:space="0" w:color="EFEFEF"/>
        </w:pBdr>
        <w:shd w:val="clear" w:color="auto" w:fill="FFFFFF"/>
        <w:spacing w:before="100" w:beforeAutospacing="1" w:after="100" w:afterAutospacing="1" w:line="240" w:lineRule="auto"/>
        <w:outlineLvl w:val="2"/>
        <w:rPr>
          <w:rFonts w:ascii="Trebuchet MS" w:eastAsia="Times New Roman" w:hAnsi="Trebuchet MS" w:cs="Arial"/>
          <w:b/>
          <w:color w:val="474747"/>
          <w:sz w:val="28"/>
          <w:szCs w:val="28"/>
          <w:lang w:eastAsia="nl-NL"/>
        </w:rPr>
      </w:pPr>
      <w:hyperlink r:id="rId6" w:history="1">
        <w:r w:rsidR="00051153" w:rsidRPr="009E2AF4">
          <w:rPr>
            <w:rFonts w:ascii="Arial" w:eastAsia="Times New Roman" w:hAnsi="Arial" w:cs="Arial"/>
            <w:b/>
            <w:color w:val="474747"/>
            <w:sz w:val="28"/>
            <w:szCs w:val="28"/>
            <w:u w:val="single"/>
            <w:lang w:eastAsia="nl-NL"/>
          </w:rPr>
          <w:t>Lezing: De democratie onder druk</w:t>
        </w:r>
      </w:hyperlink>
    </w:p>
    <w:p w:rsidR="00051153" w:rsidRPr="00051153" w:rsidRDefault="00051153" w:rsidP="00051153">
      <w:pPr>
        <w:shd w:val="clear" w:color="auto" w:fill="FFFFFF"/>
        <w:spacing w:before="100" w:beforeAutospacing="1" w:after="100" w:afterAutospacing="1" w:line="240" w:lineRule="auto"/>
        <w:rPr>
          <w:rFonts w:ascii="Arial" w:eastAsia="Times New Roman" w:hAnsi="Arial" w:cs="Arial"/>
          <w:color w:val="39373A"/>
          <w:sz w:val="24"/>
          <w:szCs w:val="24"/>
          <w:lang w:eastAsia="nl-NL"/>
        </w:rPr>
      </w:pPr>
      <w:r w:rsidRPr="00051153">
        <w:rPr>
          <w:rFonts w:ascii="Arial" w:eastAsia="Times New Roman" w:hAnsi="Arial" w:cs="Arial"/>
          <w:color w:val="39373A"/>
          <w:sz w:val="24"/>
          <w:szCs w:val="24"/>
          <w:lang w:eastAsia="nl-NL"/>
        </w:rPr>
        <w:t>De democratie staat vandaag de dag op het spel. De media tonen ons polarisatie, een gebrek aan vertrouwen in de politiek en de opkomst van ondemocratische bewegingen.</w:t>
      </w:r>
    </w:p>
    <w:p w:rsidR="00051153" w:rsidRPr="00051153" w:rsidRDefault="00051153" w:rsidP="00051153">
      <w:pPr>
        <w:shd w:val="clear" w:color="auto" w:fill="FFFFFF"/>
        <w:spacing w:before="100" w:beforeAutospacing="1" w:after="100" w:afterAutospacing="1" w:line="240" w:lineRule="auto"/>
        <w:rPr>
          <w:rFonts w:ascii="Arial" w:eastAsia="Times New Roman" w:hAnsi="Arial" w:cs="Arial"/>
          <w:color w:val="39373A"/>
          <w:sz w:val="24"/>
          <w:szCs w:val="24"/>
          <w:lang w:eastAsia="nl-NL"/>
        </w:rPr>
      </w:pPr>
      <w:r w:rsidRPr="00051153">
        <w:rPr>
          <w:rFonts w:ascii="Arial" w:eastAsia="Times New Roman" w:hAnsi="Arial" w:cs="Arial"/>
          <w:color w:val="39373A"/>
          <w:sz w:val="24"/>
          <w:szCs w:val="24"/>
          <w:lang w:eastAsia="nl-NL"/>
        </w:rPr>
        <w:t xml:space="preserve">Dat onze democratieën zo onder druk staan, komt voort uit het systeem zelf, aldus Petra Bolhuis. Zij haalt de Franse denker Alexis de </w:t>
      </w:r>
      <w:proofErr w:type="spellStart"/>
      <w:r w:rsidRPr="00051153">
        <w:rPr>
          <w:rFonts w:ascii="Arial" w:eastAsia="Times New Roman" w:hAnsi="Arial" w:cs="Arial"/>
          <w:color w:val="39373A"/>
          <w:sz w:val="24"/>
          <w:szCs w:val="24"/>
          <w:lang w:eastAsia="nl-NL"/>
        </w:rPr>
        <w:t>Tocqueville</w:t>
      </w:r>
      <w:proofErr w:type="spellEnd"/>
      <w:r w:rsidRPr="00051153">
        <w:rPr>
          <w:rFonts w:ascii="Arial" w:eastAsia="Times New Roman" w:hAnsi="Arial" w:cs="Arial"/>
          <w:color w:val="39373A"/>
          <w:sz w:val="24"/>
          <w:szCs w:val="24"/>
          <w:lang w:eastAsia="nl-NL"/>
        </w:rPr>
        <w:t xml:space="preserve"> aan die al in 1831 kritisch schrijft over de democratie. Zijn verblijf in Amerika gaf hem inzichten die ook vandaag de dag nog verhelderend zijn. Een lezing over de frisse blik van iemand die de kiemen van de democratie zag ontstaan en oordeelde dat dit de best mogelijke toekomst van Europa zou zijn. Hij voorzag echter ook dat Europa en Amerika tegen verschillende, diep in de ontstaansgeschiedenis van de democratie zelf aanwezige problemen op zouden lopen.</w:t>
      </w:r>
    </w:p>
    <w:p w:rsidR="00051153" w:rsidRPr="00051153" w:rsidRDefault="00051153" w:rsidP="00051153">
      <w:pPr>
        <w:shd w:val="clear" w:color="auto" w:fill="FFFFFF"/>
        <w:spacing w:before="100" w:beforeAutospacing="1" w:after="100" w:afterAutospacing="1" w:line="240" w:lineRule="auto"/>
        <w:rPr>
          <w:rFonts w:ascii="Arial" w:eastAsia="Times New Roman" w:hAnsi="Arial" w:cs="Arial"/>
          <w:color w:val="39373A"/>
          <w:sz w:val="24"/>
          <w:szCs w:val="24"/>
          <w:lang w:eastAsia="nl-NL"/>
        </w:rPr>
      </w:pPr>
      <w:r w:rsidRPr="00051153">
        <w:rPr>
          <w:rFonts w:ascii="Arial" w:eastAsia="Times New Roman" w:hAnsi="Arial" w:cs="Arial"/>
          <w:i/>
          <w:iCs/>
          <w:color w:val="39373A"/>
          <w:sz w:val="24"/>
          <w:szCs w:val="24"/>
          <w:lang w:eastAsia="nl-NL"/>
        </w:rPr>
        <w:t>Petra Bolhuis</w:t>
      </w:r>
      <w:r w:rsidRPr="00051153">
        <w:rPr>
          <w:rFonts w:ascii="Arial" w:eastAsia="Times New Roman" w:hAnsi="Arial" w:cs="Arial"/>
          <w:color w:val="39373A"/>
          <w:sz w:val="24"/>
          <w:szCs w:val="24"/>
          <w:lang w:eastAsia="nl-NL"/>
        </w:rPr>
        <w:br/>
        <w:t xml:space="preserve">Petra Bolhuis (1963) is afgestudeerd als filosoof aan de Rug met als onderwerp Hannah </w:t>
      </w:r>
      <w:proofErr w:type="spellStart"/>
      <w:r w:rsidRPr="00051153">
        <w:rPr>
          <w:rFonts w:ascii="Arial" w:eastAsia="Times New Roman" w:hAnsi="Arial" w:cs="Arial"/>
          <w:color w:val="39373A"/>
          <w:sz w:val="24"/>
          <w:szCs w:val="24"/>
          <w:lang w:eastAsia="nl-NL"/>
        </w:rPr>
        <w:t>Arendt</w:t>
      </w:r>
      <w:proofErr w:type="spellEnd"/>
      <w:r w:rsidRPr="00051153">
        <w:rPr>
          <w:rFonts w:ascii="Arial" w:eastAsia="Times New Roman" w:hAnsi="Arial" w:cs="Arial"/>
          <w:color w:val="39373A"/>
          <w:sz w:val="24"/>
          <w:szCs w:val="24"/>
          <w:lang w:eastAsia="nl-NL"/>
        </w:rPr>
        <w:t xml:space="preserve"> en Michel </w:t>
      </w:r>
      <w:proofErr w:type="spellStart"/>
      <w:r w:rsidRPr="00051153">
        <w:rPr>
          <w:rFonts w:ascii="Arial" w:eastAsia="Times New Roman" w:hAnsi="Arial" w:cs="Arial"/>
          <w:color w:val="39373A"/>
          <w:sz w:val="24"/>
          <w:szCs w:val="24"/>
          <w:lang w:eastAsia="nl-NL"/>
        </w:rPr>
        <w:t>Foucault</w:t>
      </w:r>
      <w:proofErr w:type="spellEnd"/>
      <w:r w:rsidRPr="00051153">
        <w:rPr>
          <w:rFonts w:ascii="Arial" w:eastAsia="Times New Roman" w:hAnsi="Arial" w:cs="Arial"/>
          <w:color w:val="39373A"/>
          <w:sz w:val="24"/>
          <w:szCs w:val="24"/>
          <w:lang w:eastAsia="nl-NL"/>
        </w:rPr>
        <w:t xml:space="preserve">. Sinds begin deze eeuw werkt ze vanuit haar eigen praktijk </w:t>
      </w:r>
      <w:proofErr w:type="spellStart"/>
      <w:r w:rsidRPr="00051153">
        <w:rPr>
          <w:rFonts w:ascii="Arial" w:eastAsia="Times New Roman" w:hAnsi="Arial" w:cs="Arial"/>
          <w:color w:val="39373A"/>
          <w:sz w:val="24"/>
          <w:szCs w:val="24"/>
          <w:lang w:eastAsia="nl-NL"/>
        </w:rPr>
        <w:t>Maieutiek</w:t>
      </w:r>
      <w:proofErr w:type="spellEnd"/>
      <w:r w:rsidRPr="00051153">
        <w:rPr>
          <w:rFonts w:ascii="Arial" w:eastAsia="Times New Roman" w:hAnsi="Arial" w:cs="Arial"/>
          <w:color w:val="39373A"/>
          <w:sz w:val="24"/>
          <w:szCs w:val="24"/>
          <w:lang w:eastAsia="nl-NL"/>
        </w:rPr>
        <w:t xml:space="preserve"> en geeft lezingen, trainingen en cursussen die gaan over de relatie filosofie en dagelijks leven</w:t>
      </w:r>
    </w:p>
    <w:p w:rsidR="003F629D" w:rsidRDefault="00051153" w:rsidP="00051153">
      <w:pPr>
        <w:shd w:val="clear" w:color="auto" w:fill="FFFFFF"/>
        <w:spacing w:before="100" w:beforeAutospacing="1" w:after="100" w:afterAutospacing="1" w:line="240" w:lineRule="auto"/>
      </w:pPr>
      <w:r w:rsidRPr="00051153">
        <w:rPr>
          <w:rFonts w:ascii="Arial" w:eastAsia="Times New Roman" w:hAnsi="Arial" w:cs="Arial"/>
          <w:i/>
          <w:iCs/>
          <w:color w:val="39373A"/>
          <w:sz w:val="24"/>
          <w:szCs w:val="24"/>
          <w:lang w:eastAsia="nl-NL"/>
        </w:rPr>
        <w:t xml:space="preserve">Deze lezing is een samenwerking van Bibliotheek Tynaarlo en Kunstenaarsvereniging </w:t>
      </w:r>
      <w:proofErr w:type="spellStart"/>
      <w:r w:rsidRPr="00051153">
        <w:rPr>
          <w:rFonts w:ascii="Arial" w:eastAsia="Times New Roman" w:hAnsi="Arial" w:cs="Arial"/>
          <w:i/>
          <w:iCs/>
          <w:color w:val="39373A"/>
          <w:sz w:val="24"/>
          <w:szCs w:val="24"/>
          <w:lang w:eastAsia="nl-NL"/>
        </w:rPr>
        <w:t>VanTyNaarLoo</w:t>
      </w:r>
      <w:proofErr w:type="spellEnd"/>
    </w:p>
    <w:sectPr w:rsidR="003F629D" w:rsidSect="003F62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65EFE"/>
    <w:multiLevelType w:val="multilevel"/>
    <w:tmpl w:val="84FA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51153"/>
    <w:rsid w:val="00051153"/>
    <w:rsid w:val="002D3A06"/>
    <w:rsid w:val="003F629D"/>
    <w:rsid w:val="00546885"/>
    <w:rsid w:val="00895CF6"/>
    <w:rsid w:val="009E2AF4"/>
    <w:rsid w:val="00A97402"/>
    <w:rsid w:val="00B11FC2"/>
    <w:rsid w:val="00BB5CB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F629D"/>
  </w:style>
  <w:style w:type="paragraph" w:styleId="Kop3">
    <w:name w:val="heading 3"/>
    <w:basedOn w:val="Standaard"/>
    <w:link w:val="Kop3Char"/>
    <w:uiPriority w:val="9"/>
    <w:qFormat/>
    <w:rsid w:val="00051153"/>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051153"/>
    <w:rPr>
      <w:rFonts w:ascii="Times New Roman" w:eastAsia="Times New Roman" w:hAnsi="Times New Roman" w:cs="Times New Roman"/>
      <w:b/>
      <w:bCs/>
      <w:sz w:val="27"/>
      <w:szCs w:val="27"/>
      <w:lang w:eastAsia="nl-NL"/>
    </w:rPr>
  </w:style>
  <w:style w:type="character" w:customStyle="1" w:styleId="icon-marker">
    <w:name w:val="icon-marker"/>
    <w:basedOn w:val="Standaardalinea-lettertype"/>
    <w:rsid w:val="00051153"/>
  </w:style>
  <w:style w:type="character" w:customStyle="1" w:styleId="reveal">
    <w:name w:val="reveal"/>
    <w:basedOn w:val="Standaardalinea-lettertype"/>
    <w:rsid w:val="00051153"/>
  </w:style>
  <w:style w:type="character" w:customStyle="1" w:styleId="icon-category">
    <w:name w:val="icon-category"/>
    <w:basedOn w:val="Standaardalinea-lettertype"/>
    <w:rsid w:val="00051153"/>
  </w:style>
  <w:style w:type="character" w:customStyle="1" w:styleId="icon-tags">
    <w:name w:val="icon-tags"/>
    <w:basedOn w:val="Standaardalinea-lettertype"/>
    <w:rsid w:val="00051153"/>
  </w:style>
  <w:style w:type="character" w:styleId="Hyperlink">
    <w:name w:val="Hyperlink"/>
    <w:basedOn w:val="Standaardalinea-lettertype"/>
    <w:uiPriority w:val="99"/>
    <w:semiHidden/>
    <w:unhideWhenUsed/>
    <w:rsid w:val="00051153"/>
    <w:rPr>
      <w:color w:val="0000FF"/>
      <w:u w:val="single"/>
    </w:rPr>
  </w:style>
  <w:style w:type="character" w:customStyle="1" w:styleId="icon-prices">
    <w:name w:val="icon-prices"/>
    <w:basedOn w:val="Standaardalinea-lettertype"/>
    <w:rsid w:val="00051153"/>
  </w:style>
  <w:style w:type="character" w:styleId="Zwaar">
    <w:name w:val="Strong"/>
    <w:basedOn w:val="Standaardalinea-lettertype"/>
    <w:uiPriority w:val="22"/>
    <w:qFormat/>
    <w:rsid w:val="00051153"/>
    <w:rPr>
      <w:b/>
      <w:bCs/>
    </w:rPr>
  </w:style>
  <w:style w:type="character" w:customStyle="1" w:styleId="icon-download">
    <w:name w:val="icon-download"/>
    <w:basedOn w:val="Standaardalinea-lettertype"/>
    <w:rsid w:val="00051153"/>
  </w:style>
  <w:style w:type="paragraph" w:styleId="Normaalweb">
    <w:name w:val="Normal (Web)"/>
    <w:basedOn w:val="Standaard"/>
    <w:uiPriority w:val="99"/>
    <w:semiHidden/>
    <w:unhideWhenUsed/>
    <w:rsid w:val="0005115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051153"/>
    <w:rPr>
      <w:i/>
      <w:iCs/>
    </w:rPr>
  </w:style>
  <w:style w:type="paragraph" w:styleId="Ballontekst">
    <w:name w:val="Balloon Text"/>
    <w:basedOn w:val="Standaard"/>
    <w:link w:val="BallontekstChar"/>
    <w:uiPriority w:val="99"/>
    <w:semiHidden/>
    <w:unhideWhenUsed/>
    <w:rsid w:val="0005115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511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7983163">
      <w:bodyDiv w:val="1"/>
      <w:marLeft w:val="0"/>
      <w:marRight w:val="0"/>
      <w:marTop w:val="0"/>
      <w:marBottom w:val="0"/>
      <w:divBdr>
        <w:top w:val="none" w:sz="0" w:space="0" w:color="auto"/>
        <w:left w:val="none" w:sz="0" w:space="0" w:color="auto"/>
        <w:bottom w:val="none" w:sz="0" w:space="0" w:color="auto"/>
        <w:right w:val="none" w:sz="0" w:space="0" w:color="auto"/>
      </w:divBdr>
      <w:divsChild>
        <w:div w:id="2056655346">
          <w:marLeft w:val="0"/>
          <w:marRight w:val="0"/>
          <w:marTop w:val="0"/>
          <w:marBottom w:val="0"/>
          <w:divBdr>
            <w:top w:val="none" w:sz="0" w:space="0" w:color="auto"/>
            <w:left w:val="none" w:sz="0" w:space="0" w:color="auto"/>
            <w:bottom w:val="none" w:sz="0" w:space="0" w:color="auto"/>
            <w:right w:val="none" w:sz="0" w:space="0" w:color="auto"/>
          </w:divBdr>
          <w:divsChild>
            <w:div w:id="942418251">
              <w:marLeft w:val="0"/>
              <w:marRight w:val="0"/>
              <w:marTop w:val="0"/>
              <w:marBottom w:val="0"/>
              <w:divBdr>
                <w:top w:val="none" w:sz="0" w:space="0" w:color="auto"/>
                <w:left w:val="none" w:sz="0" w:space="0" w:color="auto"/>
                <w:bottom w:val="none" w:sz="0" w:space="0" w:color="auto"/>
                <w:right w:val="none" w:sz="0" w:space="0" w:color="auto"/>
              </w:divBdr>
            </w:div>
            <w:div w:id="327563828">
              <w:marLeft w:val="0"/>
              <w:marRight w:val="0"/>
              <w:marTop w:val="0"/>
              <w:marBottom w:val="0"/>
              <w:divBdr>
                <w:top w:val="none" w:sz="0" w:space="0" w:color="auto"/>
                <w:left w:val="none" w:sz="0" w:space="0" w:color="auto"/>
                <w:bottom w:val="none" w:sz="0" w:space="0" w:color="auto"/>
                <w:right w:val="none" w:sz="0" w:space="0" w:color="auto"/>
              </w:divBdr>
              <w:divsChild>
                <w:div w:id="6358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13530">
          <w:marLeft w:val="0"/>
          <w:marRight w:val="0"/>
          <w:marTop w:val="0"/>
          <w:marBottom w:val="0"/>
          <w:divBdr>
            <w:top w:val="none" w:sz="0" w:space="0" w:color="auto"/>
            <w:left w:val="none" w:sz="0" w:space="0" w:color="auto"/>
            <w:bottom w:val="none" w:sz="0" w:space="0" w:color="auto"/>
            <w:right w:val="none" w:sz="0" w:space="0" w:color="auto"/>
          </w:divBdr>
          <w:divsChild>
            <w:div w:id="117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nd.op-shop.nl/14066/lezing-de-democratie-onder-druk/19-02-202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228</Words>
  <Characters>1256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dc:creator>
  <cp:lastModifiedBy>Maya</cp:lastModifiedBy>
  <cp:revision>2</cp:revision>
  <cp:lastPrinted>2026-01-23T10:17:00Z</cp:lastPrinted>
  <dcterms:created xsi:type="dcterms:W3CDTF">2026-01-21T21:06:00Z</dcterms:created>
  <dcterms:modified xsi:type="dcterms:W3CDTF">2026-01-23T10:21:00Z</dcterms:modified>
</cp:coreProperties>
</file>